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7D" w:rsidRPr="008B2FDA" w:rsidRDefault="008B2FDA" w:rsidP="008B2FDA">
      <w:pPr>
        <w:rPr>
          <w:rFonts w:cs="B Nazanin" w:hint="cs"/>
        </w:rPr>
      </w:pPr>
      <w:r w:rsidRPr="008B2FDA">
        <w:rPr>
          <w:rFonts w:ascii="Tahoma" w:hAnsi="Tahoma" w:cs="B Nazanin"/>
          <w:color w:val="000000"/>
          <w:shd w:val="clear" w:color="auto" w:fill="F9FCF7"/>
          <w:rtl/>
        </w:rPr>
        <w:t xml:space="preserve">مدیر شبکه بهداشت و درمان شهرستان </w:t>
      </w:r>
      <w:r>
        <w:rPr>
          <w:rFonts w:ascii="Tahoma" w:hAnsi="Tahoma" w:cs="B Nazanin"/>
          <w:color w:val="000000"/>
          <w:shd w:val="clear" w:color="auto" w:fill="F9FCF7"/>
          <w:rtl/>
        </w:rPr>
        <w:t>ملکشاهی</w:t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 xml:space="preserve"> از برگزاری برنامه های متنوع در هفته مبارزه با مواد مخدر با هدف ارتقای سطح آگاهی شهروندان به خصوص اقشار در معرض آسیب در زمینه های مختلف پیشگیری و درمان سو مصرف مواد در شهرستان </w:t>
      </w:r>
      <w:r>
        <w:rPr>
          <w:rFonts w:ascii="Tahoma" w:hAnsi="Tahoma" w:cs="B Nazanin"/>
          <w:color w:val="000000"/>
          <w:shd w:val="clear" w:color="auto" w:fill="F9FCF7"/>
          <w:rtl/>
        </w:rPr>
        <w:t>ملکشاهی</w:t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 xml:space="preserve"> خبر داد</w:t>
      </w:r>
      <w:r w:rsidRPr="008B2FDA">
        <w:rPr>
          <w:rFonts w:ascii="Tahoma" w:hAnsi="Tahoma" w:cs="B Nazanin"/>
          <w:color w:val="000000"/>
          <w:shd w:val="clear" w:color="auto" w:fill="F9FCF7"/>
        </w:rPr>
        <w:t>.</w:t>
      </w:r>
      <w:r w:rsidRPr="008B2FDA">
        <w:rPr>
          <w:rFonts w:ascii="Tahoma" w:hAnsi="Tahoma" w:cs="B Nazanin"/>
          <w:color w:val="000000"/>
        </w:rPr>
        <w:br/>
      </w:r>
      <w:r>
        <w:rPr>
          <w:rFonts w:ascii="Tahoma" w:hAnsi="Tahoma" w:cs="B Nazanin" w:hint="cs"/>
          <w:color w:val="000000"/>
          <w:shd w:val="clear" w:color="auto" w:fill="F9FCF7"/>
          <w:rtl/>
        </w:rPr>
        <w:t>صمیر جمشیدی</w:t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 xml:space="preserve"> اظهار کرد: از مهمترین برنامه های شبکه بهداشت </w:t>
      </w:r>
      <w:r>
        <w:rPr>
          <w:rFonts w:ascii="Tahoma" w:hAnsi="Tahoma" w:cs="B Nazanin"/>
          <w:color w:val="000000"/>
          <w:shd w:val="clear" w:color="auto" w:fill="F9FCF7"/>
          <w:rtl/>
        </w:rPr>
        <w:t>ملکشاهی</w:t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 xml:space="preserve"> در این هفته می توان به برگزاری کلاس های اموزشی مختلف با موضوعات مهارت های فرزند پروری و نقش خانواده در کاهش گرایش فرزندان به سو مصرف مواد ، مهارت های جرات مندی و نیز انواع و عوارض مواد مخدر و راه های درمان ان اشاره کرد. وی افزود این کلاس ها برای رابطین بهداشتی ادارات ، افراد تحت پوشش ادارات بهزیستی و کمیته امداد امام خمینی (ره) ، خانواده ها و جوانان مناطق پرخطر شهرستان و جوانان مناطق روستایی در سطح خانه های بهداشت می باشد</w:t>
      </w:r>
      <w:r w:rsidRPr="008B2FDA">
        <w:rPr>
          <w:rFonts w:ascii="Tahoma" w:hAnsi="Tahoma" w:cs="B Nazanin"/>
          <w:color w:val="000000"/>
          <w:shd w:val="clear" w:color="auto" w:fill="F9FCF7"/>
        </w:rPr>
        <w:t>.</w:t>
      </w:r>
      <w:r w:rsidRPr="008B2FDA">
        <w:rPr>
          <w:rFonts w:ascii="Tahoma" w:hAnsi="Tahoma" w:cs="B Nazanin"/>
          <w:color w:val="000000"/>
        </w:rPr>
        <w:br/>
      </w:r>
      <w:r>
        <w:rPr>
          <w:rFonts w:ascii="Tahoma" w:hAnsi="Tahoma" w:cs="B Nazanin" w:hint="cs"/>
          <w:color w:val="000000"/>
          <w:shd w:val="clear" w:color="auto" w:fill="F9FCF7"/>
          <w:rtl/>
        </w:rPr>
        <w:t xml:space="preserve">صمیر جمشیدی </w:t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 xml:space="preserve">همچنین گفت : طبق هماهنگی های بین بخشی بعمل امده با سایر ادارات، نمایشگاه مشترکی با ادارات بهزیستی و نیروی انتظامی در روز های چهارشنبه و پنج شنبه مورخ 4 و 5 تیر ماه در مرکز شهر برگزار می گردد. وی همچنین مکاتبه و هماهنگی با امامت محترم جمعه شهرستان جهت ایراد سخنرانی در نماز جمعه پیرامون موضوع آسیب های فردی و اجتماعی مصرف مواد مخدر را از دیگر برنامه های شبکه بهداشت </w:t>
      </w:r>
      <w:r>
        <w:rPr>
          <w:rFonts w:ascii="Tahoma" w:hAnsi="Tahoma" w:cs="B Nazanin"/>
          <w:color w:val="000000"/>
          <w:shd w:val="clear" w:color="auto" w:fill="F9FCF7"/>
          <w:rtl/>
        </w:rPr>
        <w:t>ملکشاهی</w:t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 xml:space="preserve"> اعلام کردند</w:t>
      </w:r>
      <w:r w:rsidRPr="008B2FDA">
        <w:rPr>
          <w:rFonts w:ascii="Tahoma" w:hAnsi="Tahoma" w:cs="B Nazanin"/>
          <w:color w:val="000000"/>
          <w:shd w:val="clear" w:color="auto" w:fill="F9FCF7"/>
        </w:rPr>
        <w:t>.</w:t>
      </w:r>
      <w:r w:rsidRPr="008B2FDA">
        <w:rPr>
          <w:rFonts w:ascii="Tahoma" w:hAnsi="Tahoma" w:cs="B Nazanin"/>
          <w:color w:val="000000"/>
        </w:rPr>
        <w:br/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>همه ساله 26 ژوئن ، مقارن با پنجم تیر ماه، روز جهانی مبارزه با سو مصرف مواد است که به همین مناسبت 31 خرداد لغایت 6 تیر ماه به عنوان هفته مبارزه با مواد مخدر اعلام می شود</w:t>
      </w:r>
      <w:r w:rsidRPr="008B2FDA">
        <w:rPr>
          <w:rFonts w:ascii="Tahoma" w:hAnsi="Tahoma" w:cs="B Nazanin"/>
          <w:color w:val="000000"/>
          <w:shd w:val="clear" w:color="auto" w:fill="F9FCF7"/>
        </w:rPr>
        <w:t>.</w:t>
      </w:r>
      <w:r w:rsidRPr="008B2FDA">
        <w:rPr>
          <w:rFonts w:ascii="Tahoma" w:hAnsi="Tahoma" w:cs="B Nazanin"/>
          <w:color w:val="000000"/>
        </w:rPr>
        <w:br/>
      </w:r>
      <w:r w:rsidRPr="008B2FDA">
        <w:rPr>
          <w:rFonts w:ascii="Tahoma" w:hAnsi="Tahoma" w:cs="B Nazanin"/>
          <w:color w:val="000000"/>
          <w:shd w:val="clear" w:color="auto" w:fill="F9FCF7"/>
          <w:rtl/>
        </w:rPr>
        <w:t>ضمنا شعار جهانی امسال : " پیام امید بخش : بیماری اعتیاد قابل پیشگیری و درمان است" با تاکید بر نقش پیشگیرانه و حمایتی "خانواده خود مراقب" تعریف شده است</w:t>
      </w:r>
      <w:r w:rsidRPr="008B2FDA">
        <w:rPr>
          <w:rFonts w:ascii="Tahoma" w:hAnsi="Tahoma" w:cs="B Nazanin"/>
          <w:color w:val="000000"/>
          <w:shd w:val="clear" w:color="auto" w:fill="F9FCF7"/>
        </w:rPr>
        <w:t>.</w:t>
      </w:r>
    </w:p>
    <w:sectPr w:rsidR="0086587D" w:rsidRPr="008B2FDA" w:rsidSect="00DF35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2FDA"/>
    <w:rsid w:val="0086587D"/>
    <w:rsid w:val="008B2FDA"/>
    <w:rsid w:val="00DF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>Office07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</dc:creator>
  <cp:lastModifiedBy>mahan</cp:lastModifiedBy>
  <cp:revision>2</cp:revision>
  <dcterms:created xsi:type="dcterms:W3CDTF">2018-06-24T20:24:00Z</dcterms:created>
  <dcterms:modified xsi:type="dcterms:W3CDTF">2018-06-24T20:26:00Z</dcterms:modified>
</cp:coreProperties>
</file>